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spacing w:line="360" w:lineRule="auto"/>
        <w:jc w:val="center"/>
        <w:textAlignment w:val="auto"/>
        <w:rPr>
          <w:rFonts w:hint="eastAsia" w:ascii="Times New Roman" w:hAnsi="Times New Roman" w:eastAsia="宋体" w:cs="宋体"/>
          <w:b/>
          <w:sz w:val="32"/>
          <w:szCs w:val="32"/>
        </w:rPr>
      </w:pPr>
      <w:r>
        <w:rPr>
          <w:rFonts w:hint="eastAsia" w:ascii="Times New Roman" w:hAnsi="Times New Roman" w:eastAsia="宋体"/>
          <w:b/>
          <w:bCs/>
          <w:sz w:val="32"/>
          <w:szCs w:val="32"/>
          <w:lang w:eastAsia="zh-CN"/>
        </w:rPr>
        <w:t>成武县人民医院简易呼吸器小儿面罩</w:t>
      </w:r>
      <w:r>
        <w:rPr>
          <w:rFonts w:hint="eastAsia" w:ascii="Times New Roman" w:hAnsi="Times New Roman" w:eastAsia="宋体" w:cs="宋体"/>
          <w:b/>
          <w:sz w:val="32"/>
          <w:szCs w:val="32"/>
        </w:rPr>
        <w:t>采购</w:t>
      </w:r>
    </w:p>
    <w:p>
      <w:pPr>
        <w:keepNext w:val="0"/>
        <w:keepLines w:val="0"/>
        <w:pageBreakBefore w:val="0"/>
        <w:kinsoku/>
        <w:wordWrap/>
        <w:topLinePunct w:val="0"/>
        <w:bidi w:val="0"/>
        <w:adjustRightInd/>
        <w:spacing w:line="360" w:lineRule="auto"/>
        <w:jc w:val="center"/>
        <w:textAlignment w:val="auto"/>
        <w:rPr>
          <w:rFonts w:ascii="Times New Roman" w:hAnsi="Times New Roman" w:eastAsia="宋体"/>
          <w:b/>
          <w:bCs/>
          <w:sz w:val="32"/>
          <w:szCs w:val="32"/>
        </w:rPr>
      </w:pPr>
      <w:r>
        <w:rPr>
          <w:rFonts w:hint="eastAsia" w:ascii="Times New Roman" w:hAnsi="Times New Roman" w:eastAsia="宋体"/>
          <w:b/>
          <w:bCs/>
          <w:sz w:val="32"/>
          <w:szCs w:val="32"/>
        </w:rPr>
        <w:t>询价文件</w:t>
      </w:r>
    </w:p>
    <w:p>
      <w:pPr>
        <w:keepNext w:val="0"/>
        <w:keepLines w:val="0"/>
        <w:pageBreakBefore w:val="0"/>
        <w:kinsoku/>
        <w:wordWrap/>
        <w:overflowPunct w:val="0"/>
        <w:topLinePunct w:val="0"/>
        <w:autoSpaceDE w:val="0"/>
        <w:autoSpaceDN w:val="0"/>
        <w:bidi w:val="0"/>
        <w:adjustRightInd/>
        <w:spacing w:line="360" w:lineRule="auto"/>
        <w:textAlignment w:val="auto"/>
        <w:rPr>
          <w:rFonts w:ascii="Times New Roman" w:hAnsi="Times New Roman" w:eastAsia="宋体" w:cs="宋体"/>
          <w:sz w:val="24"/>
        </w:rPr>
      </w:pP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lang w:eastAsia="zh-CN"/>
        </w:rPr>
        <w:t>成武县人民医院</w:t>
      </w:r>
      <w:r>
        <w:rPr>
          <w:rFonts w:hint="eastAsia" w:ascii="Times New Roman" w:hAnsi="Times New Roman" w:eastAsia="宋体" w:cs="宋体"/>
          <w:sz w:val="24"/>
        </w:rPr>
        <w:t>根据</w:t>
      </w:r>
      <w:r>
        <w:rPr>
          <w:rFonts w:hint="eastAsia" w:ascii="Times New Roman" w:hAnsi="Times New Roman" w:eastAsia="宋体" w:cs="宋体"/>
          <w:sz w:val="24"/>
          <w:lang w:eastAsia="zh-CN"/>
        </w:rPr>
        <w:t>使用科室工作需要，现对简易呼吸器小儿面罩</w:t>
      </w:r>
      <w:r>
        <w:rPr>
          <w:rFonts w:hint="eastAsia" w:ascii="Times New Roman" w:hAnsi="Times New Roman" w:eastAsia="宋体" w:cs="宋体"/>
          <w:sz w:val="24"/>
        </w:rPr>
        <w:t>采购项目进行询价。欢迎符合资格条件的企业前来参加。采购项目要求如下：</w:t>
      </w:r>
    </w:p>
    <w:p>
      <w:pPr>
        <w:keepNext w:val="0"/>
        <w:keepLines w:val="0"/>
        <w:pageBreakBefore w:val="0"/>
        <w:numPr>
          <w:ilvl w:val="0"/>
          <w:numId w:val="1"/>
        </w:numPr>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bCs/>
          <w:sz w:val="24"/>
          <w:lang w:val="en-US" w:eastAsia="zh-CN"/>
        </w:rPr>
      </w:pPr>
      <w:r>
        <w:rPr>
          <w:rFonts w:hint="eastAsia" w:ascii="Times New Roman" w:hAnsi="Times New Roman" w:eastAsia="宋体" w:cs="宋体"/>
          <w:bCs/>
          <w:kern w:val="0"/>
          <w:sz w:val="24"/>
          <w:lang w:val="zh-CN"/>
        </w:rPr>
        <w:t>项目编号及内容、数量：</w:t>
      </w:r>
      <w:r>
        <w:rPr>
          <w:rFonts w:hint="eastAsia" w:ascii="Times New Roman" w:hAnsi="Times New Roman" w:eastAsia="宋体" w:cs="宋体"/>
          <w:bCs/>
          <w:sz w:val="24"/>
        </w:rPr>
        <w:t>CYXJ2021</w:t>
      </w:r>
      <w:r>
        <w:rPr>
          <w:rFonts w:hint="eastAsia" w:ascii="Times New Roman" w:hAnsi="Times New Roman" w:eastAsia="宋体" w:cs="宋体"/>
          <w:bCs/>
          <w:sz w:val="24"/>
          <w:lang w:val="en-US" w:eastAsia="zh-CN"/>
        </w:rPr>
        <w:t>1119</w:t>
      </w:r>
      <w:r>
        <w:rPr>
          <w:rFonts w:hint="eastAsia" w:ascii="Times New Roman" w:hAnsi="Times New Roman" w:eastAsia="宋体" w:cs="宋体"/>
          <w:bCs/>
          <w:sz w:val="24"/>
        </w:rPr>
        <w:t>-</w:t>
      </w:r>
      <w:r>
        <w:rPr>
          <w:rFonts w:hint="eastAsia" w:ascii="Times New Roman" w:hAnsi="Times New Roman" w:eastAsia="宋体" w:cs="宋体"/>
          <w:bCs/>
          <w:sz w:val="24"/>
          <w:lang w:val="en-US" w:eastAsia="zh-CN"/>
        </w:rPr>
        <w:t>11</w:t>
      </w:r>
    </w:p>
    <w:p>
      <w:pPr>
        <w:pStyle w:val="3"/>
        <w:keepNext w:val="0"/>
        <w:keepLines w:val="0"/>
        <w:pageBreakBefore w:val="0"/>
        <w:numPr>
          <w:ilvl w:val="0"/>
          <w:numId w:val="0"/>
        </w:numPr>
        <w:kinsoku/>
        <w:wordWrap/>
        <w:topLinePunct w:val="0"/>
        <w:bidi w:val="0"/>
        <w:adjustRightInd/>
        <w:spacing w:line="360" w:lineRule="auto"/>
        <w:ind w:firstLine="964" w:firstLineChars="400"/>
        <w:textAlignment w:val="auto"/>
        <w:rPr>
          <w:rFonts w:hint="eastAsia" w:hAnsi="Times New Roman" w:eastAsia="宋体" w:cs="宋体"/>
          <w:b/>
          <w:bCs/>
          <w:sz w:val="24"/>
          <w:lang w:val="en-US" w:eastAsia="zh-CN"/>
        </w:rPr>
      </w:pPr>
      <w:r>
        <w:rPr>
          <w:rFonts w:hint="eastAsia" w:hAnsi="Times New Roman" w:eastAsia="宋体" w:cs="宋体"/>
          <w:b/>
          <w:bCs/>
          <w:sz w:val="24"/>
          <w:lang w:eastAsia="zh-CN"/>
        </w:rPr>
        <w:t>简易呼吸器小儿面罩（型号：早产儿、婴儿、儿童使用型号）</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b/>
          <w:bCs/>
          <w:sz w:val="24"/>
          <w:lang w:eastAsia="zh-CN"/>
        </w:rPr>
      </w:pPr>
      <w:r>
        <w:rPr>
          <w:rFonts w:hint="eastAsia" w:ascii="Times New Roman" w:hAnsi="Times New Roman" w:eastAsia="宋体" w:cs="宋体"/>
          <w:sz w:val="24"/>
        </w:rPr>
        <w:t>二、递交询价文件</w:t>
      </w:r>
      <w:r>
        <w:rPr>
          <w:rFonts w:hint="eastAsia" w:ascii="Times New Roman" w:hAnsi="Times New Roman" w:eastAsia="宋体" w:cs="宋体"/>
          <w:sz w:val="24"/>
          <w:lang w:eastAsia="zh-CN"/>
        </w:rPr>
        <w:t>及</w:t>
      </w:r>
      <w:r>
        <w:rPr>
          <w:rFonts w:hint="eastAsia" w:ascii="Times New Roman" w:hAnsi="Times New Roman" w:eastAsia="宋体" w:cs="宋体"/>
          <w:b/>
          <w:bCs/>
          <w:sz w:val="24"/>
          <w:lang w:eastAsia="zh-CN"/>
        </w:rPr>
        <w:t>样品</w:t>
      </w:r>
      <w:r>
        <w:rPr>
          <w:rFonts w:hint="eastAsia" w:ascii="Times New Roman" w:hAnsi="Times New Roman" w:eastAsia="宋体" w:cs="宋体"/>
          <w:sz w:val="24"/>
          <w:lang w:eastAsia="zh-CN"/>
        </w:rPr>
        <w:t>提交</w:t>
      </w:r>
      <w:r>
        <w:rPr>
          <w:rFonts w:hint="eastAsia" w:ascii="Times New Roman" w:hAnsi="Times New Roman" w:eastAsia="宋体" w:cs="宋体"/>
          <w:sz w:val="24"/>
        </w:rPr>
        <w:t>截止时间：2021年</w:t>
      </w:r>
      <w:r>
        <w:rPr>
          <w:rFonts w:hint="eastAsia" w:ascii="Times New Roman" w:hAnsi="Times New Roman" w:eastAsia="宋体" w:cs="宋体"/>
          <w:sz w:val="24"/>
          <w:lang w:val="en-US" w:eastAsia="zh-CN"/>
        </w:rPr>
        <w:t>11</w:t>
      </w:r>
      <w:r>
        <w:rPr>
          <w:rFonts w:hint="eastAsia" w:ascii="Times New Roman" w:hAnsi="Times New Roman" w:eastAsia="宋体" w:cs="宋体"/>
          <w:sz w:val="24"/>
        </w:rPr>
        <w:t>月</w:t>
      </w:r>
      <w:r>
        <w:rPr>
          <w:rFonts w:hint="eastAsia" w:ascii="Times New Roman" w:hAnsi="Times New Roman" w:eastAsia="宋体" w:cs="宋体"/>
          <w:sz w:val="24"/>
          <w:lang w:val="en-US" w:eastAsia="zh-CN"/>
        </w:rPr>
        <w:t>26</w:t>
      </w:r>
      <w:r>
        <w:rPr>
          <w:rFonts w:hint="eastAsia" w:ascii="Times New Roman" w:hAnsi="Times New Roman" w:eastAsia="宋体" w:cs="宋体"/>
          <w:sz w:val="24"/>
        </w:rPr>
        <w:t>日下午17:00时前。如路途较远的可在规定时间内通过快递等方式递交。</w:t>
      </w:r>
      <w:r>
        <w:rPr>
          <w:rFonts w:hint="eastAsia" w:ascii="Times New Roman" w:hAnsi="Times New Roman" w:eastAsia="宋体" w:cs="宋体"/>
          <w:b/>
          <w:bCs/>
          <w:sz w:val="24"/>
        </w:rPr>
        <w:t>同时将报价单Word文档版资料发送到邮箱cwxrmyyzbb@163.com。</w:t>
      </w:r>
      <w:r>
        <w:rPr>
          <w:rFonts w:hint="eastAsia" w:ascii="Times New Roman" w:hAnsi="Times New Roman" w:eastAsia="宋体" w:cs="宋体"/>
          <w:b/>
          <w:bCs/>
          <w:sz w:val="24"/>
          <w:lang w:eastAsia="zh-CN"/>
        </w:rPr>
        <w:t>（不按要求制作及逾期递交的恕不接受。）</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三、</w:t>
      </w:r>
      <w:r>
        <w:rPr>
          <w:rFonts w:hint="eastAsia" w:ascii="Times New Roman" w:hAnsi="Times New Roman" w:eastAsia="宋体" w:cs="宋体"/>
          <w:sz w:val="24"/>
          <w:lang w:eastAsia="zh-CN"/>
        </w:rPr>
        <w:t>产品</w:t>
      </w:r>
      <w:r>
        <w:rPr>
          <w:rFonts w:hint="eastAsia" w:ascii="Times New Roman" w:hAnsi="Times New Roman" w:eastAsia="宋体" w:cs="宋体"/>
          <w:sz w:val="24"/>
        </w:rPr>
        <w:t>交货时间：</w:t>
      </w:r>
      <w:r>
        <w:rPr>
          <w:rFonts w:hint="eastAsia" w:ascii="Times New Roman" w:hAnsi="Times New Roman" w:eastAsia="宋体" w:cs="宋体"/>
          <w:sz w:val="24"/>
          <w:lang w:eastAsia="zh-CN"/>
        </w:rPr>
        <w:t>产品</w:t>
      </w:r>
      <w:r>
        <w:rPr>
          <w:rFonts w:hint="eastAsia" w:ascii="Times New Roman" w:hAnsi="Times New Roman" w:eastAsia="宋体" w:cs="宋体"/>
          <w:sz w:val="24"/>
        </w:rPr>
        <w:t>合同签订后7个日历日。</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四、</w:t>
      </w:r>
      <w:r>
        <w:rPr>
          <w:rFonts w:hint="eastAsia" w:ascii="Times New Roman" w:hAnsi="Times New Roman" w:eastAsia="宋体" w:cs="宋体"/>
          <w:sz w:val="24"/>
          <w:lang w:eastAsia="zh-CN"/>
        </w:rPr>
        <w:t>产品</w:t>
      </w:r>
      <w:r>
        <w:rPr>
          <w:rFonts w:hint="eastAsia" w:ascii="Times New Roman" w:hAnsi="Times New Roman" w:eastAsia="宋体" w:cs="宋体"/>
          <w:sz w:val="24"/>
        </w:rPr>
        <w:t>交货方式：现场</w:t>
      </w:r>
      <w:r>
        <w:rPr>
          <w:rFonts w:hint="eastAsia" w:ascii="Times New Roman" w:hAnsi="Times New Roman" w:eastAsia="宋体" w:cs="宋体"/>
          <w:sz w:val="24"/>
          <w:lang w:val="en-US" w:eastAsia="zh-CN"/>
        </w:rPr>
        <w:t>检查</w:t>
      </w:r>
      <w:r>
        <w:rPr>
          <w:rFonts w:hint="eastAsia" w:ascii="Times New Roman" w:hAnsi="Times New Roman" w:eastAsia="宋体" w:cs="宋体"/>
          <w:sz w:val="24"/>
        </w:rPr>
        <w:t>验收。</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五、询价文件</w:t>
      </w:r>
      <w:r>
        <w:rPr>
          <w:rFonts w:hint="eastAsia" w:ascii="Times New Roman" w:hAnsi="Times New Roman" w:eastAsia="宋体" w:cs="宋体"/>
          <w:sz w:val="24"/>
          <w:lang w:eastAsia="zh-CN"/>
        </w:rPr>
        <w:t>制作及</w:t>
      </w:r>
      <w:r>
        <w:rPr>
          <w:rFonts w:hint="eastAsia" w:ascii="Times New Roman" w:hAnsi="Times New Roman" w:eastAsia="宋体" w:cs="宋体"/>
          <w:sz w:val="24"/>
        </w:rPr>
        <w:t>装订要求：</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1、报价单（见附件）；</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2、</w:t>
      </w:r>
      <w:r>
        <w:rPr>
          <w:rFonts w:hint="eastAsia" w:ascii="Times New Roman" w:hAnsi="Times New Roman" w:eastAsia="宋体" w:cs="宋体"/>
          <w:sz w:val="24"/>
          <w:lang w:eastAsia="zh-CN"/>
        </w:rPr>
        <w:t>产品</w:t>
      </w:r>
      <w:r>
        <w:rPr>
          <w:rFonts w:hint="eastAsia" w:ascii="Times New Roman" w:hAnsi="Times New Roman" w:eastAsia="宋体" w:cs="宋体"/>
          <w:sz w:val="24"/>
        </w:rPr>
        <w:t>经营企业资质；</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3、法人授权委托书及代理人身份证复印件；</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4、</w:t>
      </w:r>
      <w:r>
        <w:rPr>
          <w:rFonts w:hint="eastAsia" w:ascii="Times New Roman" w:hAnsi="Times New Roman" w:eastAsia="宋体" w:cs="宋体"/>
          <w:sz w:val="24"/>
          <w:lang w:eastAsia="zh-CN"/>
        </w:rPr>
        <w:t>产品</w:t>
      </w:r>
      <w:r>
        <w:rPr>
          <w:rFonts w:hint="eastAsia" w:ascii="Times New Roman" w:hAnsi="Times New Roman" w:eastAsia="宋体" w:cs="宋体"/>
          <w:sz w:val="24"/>
        </w:rPr>
        <w:t>生产企业资质、产品医疗器械注册证及附件；</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5、技术偏离表；</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6、</w:t>
      </w:r>
      <w:r>
        <w:rPr>
          <w:rFonts w:hint="eastAsia" w:ascii="Times New Roman" w:hAnsi="Times New Roman" w:eastAsia="宋体"/>
          <w:sz w:val="24"/>
          <w:szCs w:val="28"/>
        </w:rPr>
        <w:t>提供厂家售后承诺书</w:t>
      </w:r>
      <w:r>
        <w:rPr>
          <w:rFonts w:hint="eastAsia" w:ascii="Times New Roman" w:hAnsi="Times New Roman" w:eastAsia="宋体" w:cs="宋体"/>
          <w:sz w:val="24"/>
        </w:rPr>
        <w:t>；</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sz w:val="24"/>
          <w:szCs w:val="28"/>
        </w:rPr>
      </w:pPr>
      <w:r>
        <w:rPr>
          <w:rFonts w:hint="eastAsia" w:ascii="Times New Roman" w:hAnsi="Times New Roman" w:eastAsia="宋体"/>
          <w:sz w:val="24"/>
          <w:szCs w:val="28"/>
          <w:lang w:val="en-US" w:eastAsia="zh-CN"/>
        </w:rPr>
        <w:t>7</w:t>
      </w:r>
      <w:r>
        <w:rPr>
          <w:rFonts w:hint="eastAsia" w:ascii="Times New Roman" w:hAnsi="Times New Roman" w:eastAsia="宋体"/>
          <w:sz w:val="24"/>
          <w:szCs w:val="28"/>
        </w:rPr>
        <w:t>、质保期不少于1年；</w:t>
      </w:r>
    </w:p>
    <w:p>
      <w:pPr>
        <w:keepNext w:val="0"/>
        <w:keepLines w:val="0"/>
        <w:pageBreakBefore w:val="0"/>
        <w:kinsoku/>
        <w:wordWrap/>
        <w:overflowPunct w:val="0"/>
        <w:topLinePunct w:val="0"/>
        <w:autoSpaceDE w:val="0"/>
        <w:autoSpaceDN w:val="0"/>
        <w:bidi w:val="0"/>
        <w:adjustRightInd/>
        <w:spacing w:line="360" w:lineRule="auto"/>
        <w:ind w:firstLine="482" w:firstLineChars="200"/>
        <w:textAlignment w:val="auto"/>
        <w:rPr>
          <w:rFonts w:hint="eastAsia" w:ascii="Times New Roman" w:hAnsi="Times New Roman" w:eastAsia="宋体"/>
          <w:b/>
          <w:bCs/>
          <w:sz w:val="24"/>
          <w:szCs w:val="28"/>
          <w:lang w:eastAsia="zh-CN"/>
        </w:rPr>
      </w:pPr>
      <w:r>
        <w:rPr>
          <w:rFonts w:hint="eastAsia" w:ascii="Times New Roman" w:hAnsi="Times New Roman" w:eastAsia="宋体"/>
          <w:b/>
          <w:bCs/>
          <w:sz w:val="24"/>
          <w:szCs w:val="28"/>
          <w:lang w:val="en-US" w:eastAsia="zh-CN"/>
        </w:rPr>
        <w:t>8</w:t>
      </w:r>
      <w:r>
        <w:rPr>
          <w:rFonts w:hint="eastAsia" w:ascii="Times New Roman" w:hAnsi="Times New Roman" w:eastAsia="宋体"/>
          <w:b/>
          <w:bCs/>
          <w:sz w:val="24"/>
          <w:szCs w:val="28"/>
        </w:rPr>
        <w:t>、提供</w:t>
      </w:r>
      <w:r>
        <w:rPr>
          <w:rFonts w:hint="eastAsia" w:ascii="Times New Roman" w:hAnsi="Times New Roman" w:eastAsia="宋体"/>
          <w:b/>
          <w:bCs/>
          <w:sz w:val="24"/>
          <w:szCs w:val="28"/>
          <w:lang w:eastAsia="zh-CN"/>
        </w:rPr>
        <w:t>样品。</w:t>
      </w:r>
    </w:p>
    <w:p>
      <w:pPr>
        <w:pStyle w:val="3"/>
        <w:keepNext w:val="0"/>
        <w:keepLines w:val="0"/>
        <w:pageBreakBefore w:val="0"/>
        <w:kinsoku/>
        <w:wordWrap/>
        <w:topLinePunct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六、</w:t>
      </w:r>
      <w:r>
        <w:rPr>
          <w:rFonts w:hint="eastAsia" w:hAnsi="Times New Roman" w:eastAsia="宋体" w:cs="宋体"/>
          <w:sz w:val="24"/>
          <w:lang w:eastAsia="zh-CN"/>
        </w:rPr>
        <w:t>简易呼吸器小儿面罩</w:t>
      </w:r>
      <w:r>
        <w:rPr>
          <w:rFonts w:hint="eastAsia" w:ascii="Times New Roman" w:hAnsi="Times New Roman" w:eastAsia="宋体" w:cs="宋体"/>
          <w:sz w:val="24"/>
        </w:rPr>
        <w:t>技术参数要求：</w:t>
      </w:r>
    </w:p>
    <w:p>
      <w:pPr>
        <w:keepNext w:val="0"/>
        <w:keepLines w:val="0"/>
        <w:pageBreakBefore w:val="0"/>
        <w:numPr>
          <w:ilvl w:val="0"/>
          <w:numId w:val="0"/>
        </w:numPr>
        <w:kinsoku/>
        <w:wordWrap/>
        <w:topLinePunct w:val="0"/>
        <w:bidi w:val="0"/>
        <w:adjustRightInd/>
        <w:spacing w:line="360" w:lineRule="auto"/>
        <w:ind w:firstLine="480" w:firstLineChars="200"/>
        <w:textAlignment w:val="auto"/>
        <w:rPr>
          <w:rFonts w:hint="eastAsia" w:ascii="Times New Roman" w:hAnsi="Times New Roman" w:eastAsia="宋体" w:cs="宋体"/>
          <w:b w:val="0"/>
          <w:bCs w:val="0"/>
          <w:sz w:val="24"/>
          <w:lang w:eastAsia="zh-CN"/>
        </w:rPr>
      </w:pPr>
      <w:r>
        <w:rPr>
          <w:rFonts w:hint="eastAsia" w:ascii="Times New Roman" w:hAnsi="Times New Roman" w:eastAsia="宋体" w:cs="宋体"/>
          <w:b w:val="0"/>
          <w:bCs w:val="0"/>
          <w:sz w:val="24"/>
          <w:lang w:eastAsia="zh-CN"/>
        </w:rPr>
        <w:t>1、配备现有小儿简易呼吸器联合使用；</w:t>
      </w:r>
    </w:p>
    <w:p>
      <w:pPr>
        <w:keepNext w:val="0"/>
        <w:keepLines w:val="0"/>
        <w:pageBreakBefore w:val="0"/>
        <w:numPr>
          <w:ilvl w:val="0"/>
          <w:numId w:val="0"/>
        </w:numPr>
        <w:kinsoku/>
        <w:wordWrap/>
        <w:topLinePunct w:val="0"/>
        <w:bidi w:val="0"/>
        <w:adjustRightInd/>
        <w:spacing w:line="360" w:lineRule="auto"/>
        <w:ind w:firstLine="480" w:firstLineChars="200"/>
        <w:textAlignment w:val="auto"/>
        <w:rPr>
          <w:rFonts w:hint="eastAsia" w:ascii="Times New Roman" w:hAnsi="Times New Roman" w:eastAsia="宋体" w:cs="宋体"/>
          <w:b w:val="0"/>
          <w:bCs w:val="0"/>
          <w:sz w:val="24"/>
          <w:lang w:eastAsia="zh-CN"/>
        </w:rPr>
      </w:pPr>
      <w:r>
        <w:rPr>
          <w:rFonts w:hint="eastAsia" w:ascii="Times New Roman" w:hAnsi="Times New Roman" w:eastAsia="宋体" w:cs="宋体"/>
          <w:b w:val="0"/>
          <w:bCs w:val="0"/>
          <w:sz w:val="24"/>
          <w:lang w:eastAsia="zh-CN"/>
        </w:rPr>
        <w:t>2、型号为早产儿、婴儿、儿童；</w:t>
      </w:r>
    </w:p>
    <w:p>
      <w:pPr>
        <w:keepNext w:val="0"/>
        <w:keepLines w:val="0"/>
        <w:pageBreakBefore w:val="0"/>
        <w:numPr>
          <w:ilvl w:val="0"/>
          <w:numId w:val="0"/>
        </w:numPr>
        <w:kinsoku/>
        <w:wordWrap/>
        <w:topLinePunct w:val="0"/>
        <w:bidi w:val="0"/>
        <w:adjustRightInd/>
        <w:spacing w:line="360" w:lineRule="auto"/>
        <w:ind w:firstLine="480" w:firstLineChars="200"/>
        <w:textAlignment w:val="auto"/>
        <w:rPr>
          <w:rFonts w:hint="eastAsia" w:ascii="Times New Roman" w:hAnsi="Times New Roman" w:eastAsia="宋体" w:cs="宋体"/>
          <w:b w:val="0"/>
          <w:bCs w:val="0"/>
          <w:sz w:val="24"/>
          <w:lang w:eastAsia="zh-CN"/>
        </w:rPr>
      </w:pPr>
      <w:r>
        <w:rPr>
          <w:rFonts w:hint="eastAsia" w:ascii="Times New Roman" w:hAnsi="Times New Roman" w:eastAsia="宋体" w:cs="宋体"/>
          <w:b w:val="0"/>
          <w:bCs w:val="0"/>
          <w:sz w:val="24"/>
          <w:lang w:eastAsia="zh-CN"/>
        </w:rPr>
        <w:t>3、可重复消毒硅胶材料，椭圆形。</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bookmarkStart w:id="1" w:name="_GoBack"/>
      <w:bookmarkEnd w:id="1"/>
      <w:r>
        <w:rPr>
          <w:rFonts w:hint="eastAsia" w:ascii="Times New Roman" w:hAnsi="Times New Roman" w:eastAsia="宋体" w:cs="宋体"/>
          <w:sz w:val="24"/>
          <w:lang w:eastAsia="zh-CN"/>
        </w:rPr>
        <w:t>七</w:t>
      </w:r>
      <w:r>
        <w:rPr>
          <w:rFonts w:hint="eastAsia" w:ascii="Times New Roman" w:hAnsi="Times New Roman" w:eastAsia="宋体" w:cs="宋体"/>
          <w:sz w:val="24"/>
        </w:rPr>
        <w:t>、</w:t>
      </w:r>
      <w:r>
        <w:rPr>
          <w:rFonts w:hint="eastAsia" w:ascii="Times New Roman" w:hAnsi="Times New Roman" w:eastAsia="宋体" w:cs="宋体"/>
          <w:sz w:val="24"/>
          <w:lang w:eastAsia="zh-CN"/>
        </w:rPr>
        <w:t>询价</w:t>
      </w:r>
      <w:r>
        <w:rPr>
          <w:rFonts w:hint="eastAsia" w:ascii="Times New Roman" w:hAnsi="Times New Roman" w:eastAsia="宋体" w:cs="宋体"/>
          <w:sz w:val="24"/>
        </w:rPr>
        <w:t>原则</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kern w:val="0"/>
          <w:sz w:val="24"/>
        </w:rPr>
      </w:pPr>
      <w:r>
        <w:rPr>
          <w:rFonts w:hint="eastAsia" w:ascii="Times New Roman" w:hAnsi="Times New Roman" w:eastAsia="宋体" w:cs="宋体"/>
          <w:kern w:val="0"/>
          <w:sz w:val="24"/>
        </w:rPr>
        <w:t>综合评审确定成交供应商。由使用科室、管理科室、审计等人员组成评审小组对合格的供应商的以下内容进行综合分析和比较</w:t>
      </w:r>
      <w:bookmarkStart w:id="0" w:name="page9"/>
      <w:bookmarkEnd w:id="0"/>
      <w:r>
        <w:rPr>
          <w:rFonts w:hint="eastAsia" w:ascii="Times New Roman" w:hAnsi="Times New Roman" w:eastAsia="宋体" w:cs="宋体"/>
          <w:kern w:val="0"/>
          <w:sz w:val="24"/>
        </w:rPr>
        <w:t>：</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1、货物的性能指标；2、</w:t>
      </w:r>
      <w:r>
        <w:rPr>
          <w:rFonts w:hint="eastAsia" w:ascii="Times New Roman" w:hAnsi="Times New Roman" w:eastAsia="宋体" w:cs="宋体"/>
          <w:sz w:val="24"/>
          <w:lang w:eastAsia="zh-CN"/>
        </w:rPr>
        <w:t>产品</w:t>
      </w:r>
      <w:r>
        <w:rPr>
          <w:rFonts w:hint="eastAsia" w:ascii="Times New Roman" w:hAnsi="Times New Roman" w:eastAsia="宋体" w:cs="宋体"/>
          <w:sz w:val="24"/>
        </w:rPr>
        <w:t>价格；3、售后服务条款；4、其他优惠条件。</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kern w:val="0"/>
          <w:sz w:val="24"/>
        </w:rPr>
      </w:pPr>
      <w:r>
        <w:rPr>
          <w:rFonts w:hint="eastAsia" w:ascii="Times New Roman" w:hAnsi="Times New Roman" w:eastAsia="宋体" w:cs="宋体"/>
          <w:kern w:val="0"/>
          <w:sz w:val="24"/>
        </w:rPr>
        <w:t>评审小组采用“综合实力较强、能够最大限度满足用户要求并且最终报价合理”的方法依次对各合格供应商进行评审，确定成交供应商。</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kern w:val="0"/>
          <w:sz w:val="24"/>
        </w:rPr>
      </w:pPr>
      <w:r>
        <w:rPr>
          <w:rFonts w:hint="eastAsia" w:ascii="Times New Roman" w:hAnsi="Times New Roman" w:eastAsia="宋体" w:cs="宋体"/>
          <w:kern w:val="0"/>
          <w:sz w:val="24"/>
          <w:lang w:eastAsia="zh-CN"/>
        </w:rPr>
        <w:t>八</w:t>
      </w:r>
      <w:r>
        <w:rPr>
          <w:rFonts w:hint="eastAsia" w:ascii="Times New Roman" w:hAnsi="Times New Roman" w:eastAsia="宋体" w:cs="宋体"/>
          <w:kern w:val="0"/>
          <w:sz w:val="24"/>
        </w:rPr>
        <w:t>、联系人</w:t>
      </w:r>
    </w:p>
    <w:p>
      <w:pPr>
        <w:keepNext w:val="0"/>
        <w:keepLines w:val="0"/>
        <w:pageBreakBefore w:val="0"/>
        <w:kinsoku/>
        <w:wordWrap/>
        <w:overflowPunct w:val="0"/>
        <w:topLinePunct w:val="0"/>
        <w:autoSpaceDE w:val="0"/>
        <w:autoSpaceDN w:val="0"/>
        <w:bidi w:val="0"/>
        <w:adjustRightInd/>
        <w:spacing w:line="36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rPr>
        <w:t>招标办联系人：邵主任      联系电话：0530-8</w:t>
      </w:r>
      <w:r>
        <w:rPr>
          <w:rFonts w:hint="eastAsia" w:ascii="Times New Roman" w:hAnsi="Times New Roman" w:eastAsia="宋体" w:cs="宋体"/>
          <w:sz w:val="24"/>
          <w:lang w:val="en-US" w:eastAsia="zh-CN"/>
        </w:rPr>
        <w:t>915153</w:t>
      </w:r>
    </w:p>
    <w:p>
      <w:pPr>
        <w:keepNext w:val="0"/>
        <w:keepLines w:val="0"/>
        <w:pageBreakBefore w:val="0"/>
        <w:kinsoku/>
        <w:wordWrap/>
        <w:topLinePunct w:val="0"/>
        <w:bidi w:val="0"/>
        <w:adjustRightInd/>
        <w:spacing w:line="360" w:lineRule="auto"/>
        <w:ind w:firstLine="5520" w:firstLineChars="2300"/>
        <w:textAlignment w:val="auto"/>
        <w:rPr>
          <w:rFonts w:ascii="Times New Roman" w:hAnsi="Times New Roman" w:eastAsia="宋体" w:cs="宋体"/>
          <w:sz w:val="24"/>
        </w:rPr>
      </w:pPr>
      <w:r>
        <w:rPr>
          <w:rFonts w:hint="eastAsia" w:ascii="Times New Roman" w:hAnsi="Times New Roman" w:eastAsia="宋体" w:cs="宋体"/>
          <w:sz w:val="24"/>
          <w:lang w:val="en-US" w:eastAsia="zh-CN"/>
        </w:rPr>
        <w:t>成武县人民医院</w:t>
      </w:r>
    </w:p>
    <w:p>
      <w:pPr>
        <w:keepNext w:val="0"/>
        <w:keepLines w:val="0"/>
        <w:pageBreakBefore w:val="0"/>
        <w:kinsoku/>
        <w:wordWrap/>
        <w:topLinePunct w:val="0"/>
        <w:bidi w:val="0"/>
        <w:adjustRightInd/>
        <w:spacing w:line="360" w:lineRule="auto"/>
        <w:ind w:firstLine="960" w:firstLineChars="400"/>
        <w:textAlignment w:val="auto"/>
        <w:rPr>
          <w:rFonts w:ascii="Times New Roman" w:hAnsi="Times New Roman" w:eastAsia="宋体" w:cs="宋体"/>
          <w:sz w:val="24"/>
        </w:rPr>
      </w:pPr>
      <w:r>
        <w:rPr>
          <w:rFonts w:hint="eastAsia" w:ascii="Times New Roman" w:hAnsi="Times New Roman" w:eastAsia="宋体" w:cs="宋体"/>
          <w:sz w:val="24"/>
          <w:lang w:val="en-US" w:eastAsia="zh-CN"/>
        </w:rPr>
        <w:t xml:space="preserve">                                      2021年11月19日              </w:t>
      </w:r>
    </w:p>
    <w:p>
      <w:pPr>
        <w:rPr>
          <w:rFonts w:hint="eastAsia" w:ascii="Times New Roman" w:hAnsi="Times New Roman" w:eastAsia="宋体" w:cs="宋体"/>
          <w:sz w:val="24"/>
        </w:rPr>
      </w:pPr>
    </w:p>
    <w:p>
      <w:pPr>
        <w:pStyle w:val="3"/>
        <w:rPr>
          <w:rFonts w:hint="eastAsia" w:ascii="Times New Roman" w:hAnsi="Times New Roman" w:eastAsia="宋体" w:cs="宋体"/>
          <w:sz w:val="24"/>
        </w:rPr>
      </w:pPr>
    </w:p>
    <w:p>
      <w:pPr>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pStyle w:val="2"/>
        <w:rPr>
          <w:rFonts w:hint="eastAsia" w:ascii="Times New Roman" w:hAnsi="Times New Roman" w:eastAsia="宋体" w:cs="宋体"/>
          <w:sz w:val="24"/>
        </w:rPr>
      </w:pPr>
    </w:p>
    <w:p>
      <w:pPr>
        <w:rPr>
          <w:rFonts w:hint="eastAsia"/>
        </w:rPr>
      </w:pPr>
    </w:p>
    <w:p>
      <w:pPr>
        <w:keepNext w:val="0"/>
        <w:keepLines w:val="0"/>
        <w:pageBreakBefore w:val="0"/>
        <w:tabs>
          <w:tab w:val="left" w:pos="2730"/>
        </w:tabs>
        <w:kinsoku/>
        <w:wordWrap/>
        <w:topLinePunct w:val="0"/>
        <w:bidi w:val="0"/>
        <w:adjustRightInd/>
        <w:snapToGrid w:val="0"/>
        <w:spacing w:line="360" w:lineRule="auto"/>
        <w:textAlignment w:val="auto"/>
        <w:rPr>
          <w:rFonts w:hint="eastAsia" w:ascii="Times New Roman" w:hAnsi="Times New Roman" w:eastAsia="宋体" w:cs="宋体"/>
          <w:sz w:val="24"/>
        </w:rPr>
      </w:pPr>
      <w:r>
        <w:rPr>
          <w:rFonts w:hint="eastAsia" w:ascii="Times New Roman" w:hAnsi="Times New Roman" w:eastAsia="宋体" w:cs="宋体"/>
          <w:sz w:val="24"/>
        </w:rPr>
        <w:t>附件：</w:t>
      </w:r>
    </w:p>
    <w:p>
      <w:pPr>
        <w:keepNext w:val="0"/>
        <w:keepLines w:val="0"/>
        <w:pageBreakBefore w:val="0"/>
        <w:tabs>
          <w:tab w:val="left" w:pos="2730"/>
        </w:tabs>
        <w:kinsoku/>
        <w:wordWrap/>
        <w:topLinePunct w:val="0"/>
        <w:bidi w:val="0"/>
        <w:adjustRightInd/>
        <w:snapToGrid w:val="0"/>
        <w:spacing w:line="360" w:lineRule="auto"/>
        <w:jc w:val="center"/>
        <w:textAlignment w:val="auto"/>
        <w:rPr>
          <w:rFonts w:ascii="Times New Roman" w:hAnsi="Times New Roman" w:eastAsia="宋体" w:cs="宋体"/>
          <w:b/>
          <w:sz w:val="24"/>
        </w:rPr>
      </w:pPr>
      <w:r>
        <w:rPr>
          <w:rFonts w:hint="eastAsia" w:ascii="Times New Roman" w:hAnsi="Times New Roman" w:eastAsia="宋体" w:cs="宋体"/>
          <w:b/>
          <w:bCs/>
          <w:sz w:val="24"/>
          <w:lang w:eastAsia="zh-CN"/>
        </w:rPr>
        <w:t>产品</w:t>
      </w:r>
      <w:r>
        <w:rPr>
          <w:rFonts w:hint="eastAsia" w:ascii="Times New Roman" w:hAnsi="Times New Roman" w:eastAsia="宋体" w:cs="宋体"/>
          <w:b/>
          <w:bCs/>
          <w:sz w:val="24"/>
        </w:rPr>
        <w:t>报价一览表</w:t>
      </w:r>
    </w:p>
    <w:tbl>
      <w:tblPr>
        <w:tblStyle w:val="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350"/>
        <w:gridCol w:w="2129"/>
        <w:gridCol w:w="1661"/>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项目名称</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供应商名称</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hint="eastAsia" w:ascii="Times New Roman" w:hAnsi="Times New Roman" w:eastAsia="宋体" w:cs="微软雅黑"/>
                <w:b/>
                <w:sz w:val="24"/>
                <w:lang w:eastAsia="zh-CN"/>
              </w:rPr>
            </w:pPr>
            <w:r>
              <w:rPr>
                <w:rFonts w:hint="eastAsia" w:ascii="Times New Roman" w:hAnsi="Times New Roman" w:eastAsia="宋体" w:cs="微软雅黑"/>
                <w:b/>
                <w:sz w:val="24"/>
                <w:lang w:eastAsia="zh-CN"/>
              </w:rPr>
              <w:t>投标产品名称</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生产厂家称</w:t>
            </w:r>
          </w:p>
        </w:tc>
        <w:tc>
          <w:tcPr>
            <w:tcW w:w="3479" w:type="dxa"/>
            <w:gridSpan w:val="2"/>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c>
          <w:tcPr>
            <w:tcW w:w="1661"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规格型号</w:t>
            </w:r>
          </w:p>
        </w:tc>
        <w:tc>
          <w:tcPr>
            <w:tcW w:w="2373"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86" w:type="dxa"/>
            <w:vMerge w:val="restart"/>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单价（元）</w:t>
            </w:r>
          </w:p>
        </w:tc>
        <w:tc>
          <w:tcPr>
            <w:tcW w:w="1350"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大 写</w:t>
            </w:r>
          </w:p>
        </w:tc>
        <w:tc>
          <w:tcPr>
            <w:tcW w:w="6163" w:type="dxa"/>
            <w:gridSpan w:val="3"/>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86" w:type="dxa"/>
            <w:vMerge w:val="continue"/>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c>
          <w:tcPr>
            <w:tcW w:w="1350"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小 写</w:t>
            </w:r>
          </w:p>
        </w:tc>
        <w:tc>
          <w:tcPr>
            <w:tcW w:w="6163" w:type="dxa"/>
            <w:gridSpan w:val="3"/>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供货期</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对询价文件的认同程度</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r>
              <w:rPr>
                <w:rFonts w:hint="eastAsia" w:ascii="Times New Roman" w:hAnsi="Times New Roman" w:eastAsia="宋体" w:cs="微软雅黑"/>
                <w:b/>
                <w:sz w:val="24"/>
              </w:rPr>
              <w:t>质保期限</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hint="eastAsia" w:ascii="Times New Roman" w:hAnsi="Times New Roman" w:eastAsia="宋体" w:cs="微软雅黑"/>
                <w:b/>
                <w:sz w:val="24"/>
                <w:lang w:eastAsia="zh-CN"/>
              </w:rPr>
            </w:pPr>
            <w:r>
              <w:rPr>
                <w:rFonts w:hint="eastAsia" w:ascii="Times New Roman" w:hAnsi="Times New Roman" w:eastAsia="宋体" w:cs="微软雅黑"/>
                <w:b/>
                <w:sz w:val="24"/>
                <w:lang w:eastAsia="zh-CN"/>
              </w:rPr>
              <w:t>联系人</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786" w:type="dxa"/>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hint="eastAsia" w:ascii="Times New Roman" w:hAnsi="Times New Roman" w:eastAsia="宋体" w:cs="微软雅黑"/>
                <w:b/>
                <w:sz w:val="24"/>
                <w:lang w:eastAsia="zh-CN"/>
              </w:rPr>
            </w:pPr>
            <w:r>
              <w:rPr>
                <w:rFonts w:hint="eastAsia" w:ascii="Times New Roman" w:hAnsi="Times New Roman" w:eastAsia="宋体" w:cs="微软雅黑"/>
                <w:b/>
                <w:sz w:val="24"/>
                <w:lang w:eastAsia="zh-CN"/>
              </w:rPr>
              <w:t>联系电话</w:t>
            </w:r>
          </w:p>
        </w:tc>
        <w:tc>
          <w:tcPr>
            <w:tcW w:w="7513" w:type="dxa"/>
            <w:gridSpan w:val="4"/>
            <w:vAlign w:val="center"/>
          </w:tcPr>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微软雅黑"/>
                <w:b/>
                <w:sz w:val="24"/>
              </w:rPr>
            </w:pPr>
          </w:p>
        </w:tc>
      </w:tr>
    </w:tbl>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宋体"/>
          <w:b/>
          <w:sz w:val="24"/>
        </w:rPr>
      </w:pPr>
    </w:p>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宋体"/>
          <w:b/>
          <w:sz w:val="24"/>
        </w:rPr>
      </w:pPr>
    </w:p>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宋体"/>
          <w:sz w:val="24"/>
        </w:rPr>
      </w:pPr>
      <w:r>
        <w:rPr>
          <w:rFonts w:hint="eastAsia" w:ascii="Times New Roman" w:hAnsi="Times New Roman" w:eastAsia="宋体" w:cs="宋体"/>
          <w:sz w:val="24"/>
        </w:rPr>
        <w:t>供应商：（公章）</w:t>
      </w:r>
    </w:p>
    <w:p>
      <w:pPr>
        <w:keepNext w:val="0"/>
        <w:keepLines w:val="0"/>
        <w:pageBreakBefore w:val="0"/>
        <w:tabs>
          <w:tab w:val="left" w:pos="2730"/>
        </w:tabs>
        <w:kinsoku/>
        <w:wordWrap/>
        <w:topLinePunct w:val="0"/>
        <w:bidi w:val="0"/>
        <w:adjustRightInd/>
        <w:snapToGrid w:val="0"/>
        <w:spacing w:line="360" w:lineRule="auto"/>
        <w:textAlignment w:val="auto"/>
        <w:rPr>
          <w:rFonts w:ascii="Times New Roman" w:hAnsi="Times New Roman" w:eastAsia="宋体" w:cs="宋体"/>
          <w:sz w:val="24"/>
        </w:rPr>
      </w:pPr>
    </w:p>
    <w:p>
      <w:pPr>
        <w:keepNext w:val="0"/>
        <w:keepLines w:val="0"/>
        <w:pageBreakBefore w:val="0"/>
        <w:tabs>
          <w:tab w:val="left" w:pos="2730"/>
        </w:tabs>
        <w:kinsoku/>
        <w:wordWrap/>
        <w:topLinePunct w:val="0"/>
        <w:bidi w:val="0"/>
        <w:adjustRightInd/>
        <w:snapToGrid w:val="0"/>
        <w:spacing w:line="360" w:lineRule="auto"/>
        <w:textAlignment w:val="auto"/>
        <w:rPr>
          <w:rFonts w:hint="eastAsia" w:ascii="Times New Roman" w:hAnsi="Times New Roman" w:eastAsia="宋体" w:cs="宋体"/>
          <w:sz w:val="24"/>
          <w:lang w:eastAsia="zh-CN"/>
        </w:rPr>
        <w:sectPr>
          <w:pgSz w:w="11906" w:h="16838"/>
          <w:pgMar w:top="1474" w:right="1474" w:bottom="1474" w:left="1474" w:header="851" w:footer="992" w:gutter="0"/>
          <w:cols w:space="0" w:num="1"/>
          <w:docGrid w:type="lines" w:linePitch="312" w:charSpace="0"/>
        </w:sectPr>
      </w:pPr>
      <w:r>
        <w:rPr>
          <w:rFonts w:hint="eastAsia" w:ascii="Times New Roman" w:hAnsi="Times New Roman" w:eastAsia="宋体" w:cs="宋体"/>
          <w:sz w:val="24"/>
        </w:rPr>
        <w:t>法定代表人或委托代理人：（签字或盖章</w:t>
      </w:r>
      <w:r>
        <w:rPr>
          <w:rFonts w:hint="eastAsia" w:ascii="Times New Roman" w:hAnsi="Times New Roman" w:eastAsia="宋体" w:cs="宋体"/>
          <w:sz w:val="24"/>
          <w:lang w:eastAsia="zh-CN"/>
        </w:rPr>
        <w:t>）</w:t>
      </w:r>
    </w:p>
    <w:p>
      <w:pPr>
        <w:keepNext w:val="0"/>
        <w:keepLines w:val="0"/>
        <w:pageBreakBefore w:val="0"/>
        <w:kinsoku/>
        <w:wordWrap/>
        <w:topLinePunct w:val="0"/>
        <w:bidi w:val="0"/>
        <w:adjustRightInd/>
        <w:spacing w:line="360" w:lineRule="auto"/>
        <w:textAlignment w:val="auto"/>
        <w:rPr>
          <w:rFonts w:ascii="Times New Roman" w:hAnsi="Times New Roman" w:eastAsia="宋体" w:cs="宋体"/>
          <w:sz w:val="24"/>
        </w:rPr>
      </w:pPr>
    </w:p>
    <w:sectPr>
      <w:pgSz w:w="11906" w:h="16838"/>
      <w:pgMar w:top="1474" w:right="1474" w:bottom="1474" w:left="147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703020204020201"/>
    <w:charset w:val="86"/>
    <w:family w:val="swiss"/>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D5611"/>
    <w:multiLevelType w:val="singleLevel"/>
    <w:tmpl w:val="E46D56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06F3"/>
    <w:rsid w:val="0001781D"/>
    <w:rsid w:val="00050974"/>
    <w:rsid w:val="000D7356"/>
    <w:rsid w:val="001B06F3"/>
    <w:rsid w:val="00264040"/>
    <w:rsid w:val="002C1ACB"/>
    <w:rsid w:val="00502B60"/>
    <w:rsid w:val="00742168"/>
    <w:rsid w:val="00800A22"/>
    <w:rsid w:val="008C0832"/>
    <w:rsid w:val="009D5ED0"/>
    <w:rsid w:val="00A002D9"/>
    <w:rsid w:val="00A7291C"/>
    <w:rsid w:val="00AA60F3"/>
    <w:rsid w:val="00BB7D40"/>
    <w:rsid w:val="00FC0075"/>
    <w:rsid w:val="01042C0A"/>
    <w:rsid w:val="017F1F26"/>
    <w:rsid w:val="02E7728A"/>
    <w:rsid w:val="033845F5"/>
    <w:rsid w:val="054A4878"/>
    <w:rsid w:val="05CC203D"/>
    <w:rsid w:val="072F56FE"/>
    <w:rsid w:val="08445F7F"/>
    <w:rsid w:val="09497C22"/>
    <w:rsid w:val="0EFD0FF7"/>
    <w:rsid w:val="146B6CBF"/>
    <w:rsid w:val="14FC55D8"/>
    <w:rsid w:val="158A16DC"/>
    <w:rsid w:val="16090854"/>
    <w:rsid w:val="16142A80"/>
    <w:rsid w:val="1752268E"/>
    <w:rsid w:val="18B27371"/>
    <w:rsid w:val="1B4C5187"/>
    <w:rsid w:val="1C3B7B31"/>
    <w:rsid w:val="1D2D568B"/>
    <w:rsid w:val="1E593E41"/>
    <w:rsid w:val="1EE83EAC"/>
    <w:rsid w:val="1FAA44B8"/>
    <w:rsid w:val="20EF3248"/>
    <w:rsid w:val="260E58D3"/>
    <w:rsid w:val="27FF6AFC"/>
    <w:rsid w:val="2AE871CD"/>
    <w:rsid w:val="2B246BB5"/>
    <w:rsid w:val="2BEF709B"/>
    <w:rsid w:val="2FB14017"/>
    <w:rsid w:val="33140ABF"/>
    <w:rsid w:val="33506023"/>
    <w:rsid w:val="348713B8"/>
    <w:rsid w:val="39C37D85"/>
    <w:rsid w:val="39ED2C3D"/>
    <w:rsid w:val="3A9F4EEE"/>
    <w:rsid w:val="3AA861FE"/>
    <w:rsid w:val="3B7B337C"/>
    <w:rsid w:val="3C717F4E"/>
    <w:rsid w:val="3E481508"/>
    <w:rsid w:val="3E8D2E88"/>
    <w:rsid w:val="3F880547"/>
    <w:rsid w:val="3F8875D2"/>
    <w:rsid w:val="40712E85"/>
    <w:rsid w:val="420A4E03"/>
    <w:rsid w:val="425A0610"/>
    <w:rsid w:val="439C780D"/>
    <w:rsid w:val="44065BA2"/>
    <w:rsid w:val="449D7C4D"/>
    <w:rsid w:val="452E5331"/>
    <w:rsid w:val="457874EB"/>
    <w:rsid w:val="463962A0"/>
    <w:rsid w:val="48713F5D"/>
    <w:rsid w:val="4BC34EA7"/>
    <w:rsid w:val="4E497037"/>
    <w:rsid w:val="4EB34844"/>
    <w:rsid w:val="4EBE373D"/>
    <w:rsid w:val="4FE01457"/>
    <w:rsid w:val="524035A8"/>
    <w:rsid w:val="52F57587"/>
    <w:rsid w:val="53997D40"/>
    <w:rsid w:val="53E52AEC"/>
    <w:rsid w:val="54A47694"/>
    <w:rsid w:val="556C421F"/>
    <w:rsid w:val="55FE3103"/>
    <w:rsid w:val="5689457E"/>
    <w:rsid w:val="57211300"/>
    <w:rsid w:val="57443755"/>
    <w:rsid w:val="57656853"/>
    <w:rsid w:val="5987065B"/>
    <w:rsid w:val="60E672D6"/>
    <w:rsid w:val="61E031FA"/>
    <w:rsid w:val="61EA7FEA"/>
    <w:rsid w:val="655B737F"/>
    <w:rsid w:val="65EC30FC"/>
    <w:rsid w:val="67A529E5"/>
    <w:rsid w:val="6EA63143"/>
    <w:rsid w:val="6F5A5BE1"/>
    <w:rsid w:val="6F8D0DF5"/>
    <w:rsid w:val="708416E2"/>
    <w:rsid w:val="70896CA9"/>
    <w:rsid w:val="71CB4B0D"/>
    <w:rsid w:val="7391479D"/>
    <w:rsid w:val="77B94075"/>
    <w:rsid w:val="77F72A94"/>
    <w:rsid w:val="7833152F"/>
    <w:rsid w:val="7A2C61A2"/>
    <w:rsid w:val="7BB1711F"/>
    <w:rsid w:val="7BEA43BF"/>
    <w:rsid w:val="7C111C98"/>
    <w:rsid w:val="7EAE7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5"/>
    <w:semiHidden/>
    <w:unhideWhenUsed/>
    <w:qFormat/>
    <w:uiPriority w:val="0"/>
    <w:pPr>
      <w:keepNext/>
      <w:keepLines/>
      <w:spacing w:before="260" w:after="260" w:line="416" w:lineRule="auto"/>
      <w:outlineLvl w:val="2"/>
    </w:pPr>
    <w:rPr>
      <w:rFonts w:ascii="Times New Roman" w:hAnsi="Times New Roman" w:eastAsia="宋体" w:cs="Times New Roman"/>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kern w:val="2"/>
      <w:sz w:val="21"/>
    </w:rPr>
  </w:style>
  <w:style w:type="paragraph" w:styleId="3">
    <w:name w:val="Body Text"/>
    <w:basedOn w:val="1"/>
    <w:next w:val="1"/>
    <w:qFormat/>
    <w:uiPriority w:val="0"/>
    <w:pPr>
      <w:widowControl/>
      <w:jc w:val="left"/>
    </w:pPr>
    <w:rPr>
      <w:rFonts w:ascii="Times New Roman" w:eastAsia="黑体"/>
      <w:sz w:val="28"/>
      <w:szCs w:val="20"/>
    </w:rPr>
  </w:style>
  <w:style w:type="paragraph" w:styleId="5">
    <w:name w:val="Normal Indent"/>
    <w:basedOn w:val="1"/>
    <w:qFormat/>
    <w:uiPriority w:val="0"/>
    <w:pPr>
      <w:ind w:firstLine="420" w:firstLineChars="200"/>
    </w:pPr>
  </w:style>
  <w:style w:type="paragraph" w:styleId="6">
    <w:name w:val="Body Text Indent 2"/>
    <w:basedOn w:val="1"/>
    <w:qFormat/>
    <w:uiPriority w:val="0"/>
    <w:pPr>
      <w:ind w:firstLine="360"/>
    </w:pPr>
    <w:rPr>
      <w:sz w:val="20"/>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kern w:val="2"/>
      <w:sz w:val="18"/>
      <w:szCs w:val="18"/>
    </w:rPr>
  </w:style>
  <w:style w:type="character" w:customStyle="1" w:styleId="12">
    <w:name w:val="页脚 Char"/>
    <w:basedOn w:val="10"/>
    <w:link w:val="7"/>
    <w:qFormat/>
    <w:uiPriority w:val="0"/>
    <w:rPr>
      <w:kern w:val="2"/>
      <w:sz w:val="18"/>
      <w:szCs w:val="18"/>
    </w:rPr>
  </w:style>
  <w:style w:type="paragraph" w:customStyle="1" w:styleId="13">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B3883-5AD8-4CFF-91F2-311D5E433D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444</Words>
  <Characters>2535</Characters>
  <Lines>21</Lines>
  <Paragraphs>5</Paragraphs>
  <TotalTime>17</TotalTime>
  <ScaleCrop>false</ScaleCrop>
  <LinksUpToDate>false</LinksUpToDate>
  <CharactersWithSpaces>2974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2021-11-19T08:35:58Z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AB6E2A5CC7CB4F0DA3E876B3F668F1F0</vt:lpwstr>
  </property>
</Properties>
</file>